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3D" w:rsidRPr="006A37A1" w:rsidRDefault="0018413D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Планы практических занятий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E2F75" w:rsidRPr="006A37A1" w:rsidRDefault="0018413D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Тема</w:t>
      </w:r>
      <w:r w:rsidR="00A002B3" w:rsidRPr="006A37A1">
        <w:rPr>
          <w:rFonts w:ascii="Times New Roman" w:hAnsi="Times New Roman"/>
          <w:b/>
          <w:sz w:val="28"/>
          <w:szCs w:val="28"/>
          <w:lang w:val="ru-RU"/>
        </w:rPr>
        <w:t>1</w:t>
      </w:r>
      <w:r w:rsidR="00A002B3" w:rsidRPr="006A37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6A37A1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="007E2F75" w:rsidRPr="006A37A1">
        <w:rPr>
          <w:rFonts w:ascii="Times New Roman" w:hAnsi="Times New Roman"/>
          <w:b/>
          <w:sz w:val="28"/>
          <w:szCs w:val="28"/>
          <w:lang w:val="ru-RU"/>
        </w:rPr>
        <w:t>Конфл</w:t>
      </w:r>
      <w:r w:rsidRPr="006A37A1">
        <w:rPr>
          <w:rFonts w:ascii="Times New Roman" w:hAnsi="Times New Roman"/>
          <w:b/>
          <w:sz w:val="28"/>
          <w:szCs w:val="28"/>
          <w:lang w:val="ru-RU"/>
        </w:rPr>
        <w:t>иктология как наука и учебная дисциплина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Цель:</w:t>
      </w:r>
      <w:r w:rsidR="00FA00F8" w:rsidRPr="006A37A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A00F8" w:rsidRPr="006A37A1">
        <w:rPr>
          <w:rFonts w:ascii="Times New Roman" w:hAnsi="Times New Roman"/>
          <w:sz w:val="28"/>
          <w:szCs w:val="28"/>
          <w:lang w:val="ru-RU"/>
        </w:rPr>
        <w:t>определить</w:t>
      </w:r>
      <w:r w:rsidR="00FA00F8" w:rsidRPr="006A37A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A00F8" w:rsidRPr="006A37A1">
        <w:rPr>
          <w:rFonts w:ascii="Times New Roman" w:hAnsi="Times New Roman"/>
          <w:sz w:val="28"/>
          <w:szCs w:val="28"/>
          <w:lang w:val="ru-RU"/>
        </w:rPr>
        <w:t>понятие, сущность, отличительные черты, функции, роль конфликта в обществе.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1. Конфликтология: понятие, сущность, отличительные черты, функции, роль в обществе. Объект и предмет конфликтологии. Соотношение конфликтологии с другими общественными науками.</w:t>
      </w:r>
    </w:p>
    <w:p w:rsidR="00A002B3" w:rsidRPr="006A37A1" w:rsidRDefault="00A002B3" w:rsidP="009E3018">
      <w:pPr>
        <w:pStyle w:val="a8"/>
        <w:spacing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2. Эволюция конфликто</w:t>
      </w:r>
      <w:r w:rsidR="00C043B3">
        <w:rPr>
          <w:rFonts w:ascii="Times New Roman" w:hAnsi="Times New Roman"/>
          <w:sz w:val="28"/>
          <w:szCs w:val="28"/>
          <w:lang w:val="ru-RU"/>
        </w:rPr>
        <w:t>логических взглядов в истории фи</w:t>
      </w:r>
      <w:r w:rsidRPr="006A37A1">
        <w:rPr>
          <w:rFonts w:ascii="Times New Roman" w:hAnsi="Times New Roman"/>
          <w:sz w:val="28"/>
          <w:szCs w:val="28"/>
          <w:lang w:val="ru-RU"/>
        </w:rPr>
        <w:t>лософско-социологической мысли.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3. Возникновение и развитие конфликтологии как самостоятельной науки, как теории и практики. Современные проблемы развития конфликтологии.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4. Становление и развитие конфликтологии в России.</w:t>
      </w:r>
    </w:p>
    <w:p w:rsidR="00A002B3" w:rsidRPr="006A37A1" w:rsidRDefault="00A002B3" w:rsidP="009E3018">
      <w:pPr>
        <w:framePr w:h="560" w:hSpace="80" w:vSpace="40" w:wrap="auto" w:vAnchor="text" w:hAnchor="margin" w:x="9761" w:y="2541" w:anchorLock="1"/>
        <w:suppressLineNumbers/>
        <w:jc w:val="both"/>
        <w:rPr>
          <w:rFonts w:ascii="Times New Roman" w:hAnsi="Times New Roman"/>
          <w:sz w:val="28"/>
          <w:szCs w:val="28"/>
        </w:rPr>
      </w:pPr>
      <w:r w:rsidRPr="006A37A1"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826770" cy="3657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2B3" w:rsidRPr="006A37A1" w:rsidRDefault="00A002B3" w:rsidP="009E3018">
      <w:pPr>
        <w:pStyle w:val="aa"/>
        <w:spacing w:before="0"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Литература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 Анцупов А.Я. Конфликтология - СПб, 2007, 491 с.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2 </w:t>
      </w:r>
      <w:r w:rsidRPr="006A37A1">
        <w:rPr>
          <w:rFonts w:ascii="Times New Roman" w:hAnsi="Times New Roman"/>
          <w:lang w:val="ru-RU"/>
        </w:rPr>
        <w:t xml:space="preserve"> </w:t>
      </w:r>
      <w:r w:rsidRPr="006A37A1">
        <w:rPr>
          <w:rFonts w:ascii="Times New Roman" w:hAnsi="Times New Roman"/>
          <w:sz w:val="28"/>
          <w:szCs w:val="28"/>
          <w:lang w:val="ru-RU"/>
        </w:rPr>
        <w:t>Волков Б.С. Конфликтология - М.: Академ.пр: Фонд "Мир", 2007, 400 с.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 Ворожейкин И.Е. Конфликтология - М.: ИНФРА, 2004, 240 с.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 4 Емельянов С.М. Практикум поконфликтологии -СПб, 2004, 400 с.</w:t>
      </w:r>
    </w:p>
    <w:p w:rsidR="007E2F75" w:rsidRPr="006A37A1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5 Гулиев М.А. Этноконфликтология - М.: Рстов-на-Дону: МарТ, 2007, 222 с.</w:t>
      </w:r>
    </w:p>
    <w:p w:rsidR="007E2F75" w:rsidRPr="006A37A1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6 Психология деловых конфликтов / под ред. Д.Райгородского - Самара: Бахрах-М, 2007, 768 с.</w:t>
      </w:r>
    </w:p>
    <w:p w:rsidR="006A37A1" w:rsidRDefault="00611EDE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</w:t>
      </w:r>
    </w:p>
    <w:p w:rsidR="00611EDE" w:rsidRDefault="00611EDE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11EDE">
        <w:rPr>
          <w:rFonts w:ascii="Times New Roman" w:hAnsi="Times New Roman"/>
          <w:sz w:val="28"/>
          <w:szCs w:val="28"/>
          <w:lang w:val="ru-RU"/>
        </w:rPr>
        <w:t>1 Дать определение к</w:t>
      </w:r>
      <w:r w:rsidR="00C043B3">
        <w:rPr>
          <w:rFonts w:ascii="Times New Roman" w:hAnsi="Times New Roman"/>
          <w:sz w:val="28"/>
          <w:szCs w:val="28"/>
          <w:lang w:val="ru-RU"/>
        </w:rPr>
        <w:t>онфликтологии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043B3" w:rsidRDefault="00C043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 В чем проявляется сущность конфликтологии.</w:t>
      </w:r>
    </w:p>
    <w:p w:rsidR="00C043B3" w:rsidRDefault="00C043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 Назвать отличительные черты конфликтологии. </w:t>
      </w:r>
    </w:p>
    <w:p w:rsidR="00C043B3" w:rsidRDefault="00C043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 Что является объектом конфликтологии.</w:t>
      </w:r>
    </w:p>
    <w:p w:rsidR="00C043B3" w:rsidRDefault="00C043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Pr="00C043B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Что является предметом конфликтологии.</w:t>
      </w:r>
    </w:p>
    <w:p w:rsidR="00611EDE" w:rsidRPr="00611EDE" w:rsidRDefault="00611EDE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002B3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Тема 2</w:t>
      </w:r>
      <w:r w:rsidR="00A002B3" w:rsidRPr="006A37A1">
        <w:rPr>
          <w:rFonts w:ascii="Times New Roman" w:hAnsi="Times New Roman"/>
          <w:b/>
          <w:sz w:val="28"/>
          <w:szCs w:val="28"/>
          <w:lang w:val="ru-RU"/>
        </w:rPr>
        <w:t xml:space="preserve"> Конфликт как социальное явление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Цель:</w:t>
      </w:r>
      <w:r w:rsidR="00FA00F8" w:rsidRPr="006A37A1">
        <w:rPr>
          <w:rFonts w:ascii="Times New Roman" w:hAnsi="Times New Roman"/>
          <w:sz w:val="28"/>
          <w:szCs w:val="28"/>
          <w:lang w:val="ru-RU"/>
        </w:rPr>
        <w:t xml:space="preserve"> определить функции конфликта, направленность и последствия конфликтов как социального явления.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1. Сущность конфликта и его основные черты, структурные элементы. Социальный конфликт. Природа и источники социального конфликта (Л. Козер, Р. Дарендорф, Л. Крисберг, К. Боулдинг).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2. Динамика социального конфликта. Функции конфликта, направленность и последствия конфликтов в организации.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pacing w:val="-4"/>
          <w:sz w:val="28"/>
          <w:szCs w:val="28"/>
          <w:lang w:val="ru-RU"/>
        </w:rPr>
      </w:pPr>
      <w:r w:rsidRPr="006A37A1">
        <w:rPr>
          <w:rFonts w:ascii="Times New Roman" w:hAnsi="Times New Roman"/>
          <w:spacing w:val="-4"/>
          <w:sz w:val="28"/>
          <w:szCs w:val="28"/>
          <w:lang w:val="ru-RU"/>
        </w:rPr>
        <w:t>3. Классификация конфликтов (по сферам проявления, степени длительности и напряженности, субъектам конфликтного взаимодействия и др.).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4. Деловая игра «Конфликт в организации».</w:t>
      </w:r>
    </w:p>
    <w:p w:rsidR="00A002B3" w:rsidRPr="006A37A1" w:rsidRDefault="00A002B3" w:rsidP="009E3018">
      <w:pPr>
        <w:pStyle w:val="aa"/>
        <w:spacing w:before="0"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Литература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 Анцупов А.Я. Конфликтология - СПб, 2007, 491 с.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2 Ворожейкин И.Е. Конфликтология - М.: ИНФРА, 2004, 240 с.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lastRenderedPageBreak/>
        <w:t>3 Емельянов С.М. Практикум поконфликтологии -СПб, 2004, 400 с.</w:t>
      </w:r>
    </w:p>
    <w:p w:rsidR="007E2F75" w:rsidRPr="006A37A1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 Психология деловых конфликтов / под ред. Д.Райгородского - Самара: Бахрах-М, 2007, 768 с.</w:t>
      </w:r>
    </w:p>
    <w:p w:rsidR="007E2F75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5 Хасан Б.И. Психология конфликта и переговоры - М.: Издат. центр "Академия", 2003, 192 с.</w:t>
      </w:r>
    </w:p>
    <w:p w:rsidR="00611EDE" w:rsidRDefault="00611EDE" w:rsidP="00611EDE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</w:t>
      </w:r>
    </w:p>
    <w:p w:rsidR="00611EDE" w:rsidRDefault="00C043B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 В чем заключается сущность конфликта.</w:t>
      </w:r>
    </w:p>
    <w:p w:rsidR="00C043B3" w:rsidRDefault="00C043B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 Назовите основные черты конфликта.</w:t>
      </w:r>
    </w:p>
    <w:p w:rsidR="00C043B3" w:rsidRDefault="00C043B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 Перечислите </w:t>
      </w:r>
      <w:r w:rsidRPr="006A37A1">
        <w:rPr>
          <w:rFonts w:ascii="Times New Roman" w:hAnsi="Times New Roman"/>
          <w:sz w:val="28"/>
          <w:szCs w:val="28"/>
          <w:lang w:val="ru-RU"/>
        </w:rPr>
        <w:t>структурные элементы</w:t>
      </w:r>
      <w:r>
        <w:rPr>
          <w:rFonts w:ascii="Times New Roman" w:hAnsi="Times New Roman"/>
          <w:sz w:val="28"/>
          <w:szCs w:val="28"/>
          <w:lang w:val="ru-RU"/>
        </w:rPr>
        <w:t xml:space="preserve"> конфликта.</w:t>
      </w:r>
    </w:p>
    <w:p w:rsidR="00C043B3" w:rsidRDefault="00C043B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 Что такое социальный конфликт.</w:t>
      </w:r>
    </w:p>
    <w:p w:rsidR="00C043B3" w:rsidRPr="006A37A1" w:rsidRDefault="00C043B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 Какова природа социального конфликта.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002B3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Тема</w:t>
      </w:r>
      <w:r w:rsidR="00A002B3" w:rsidRPr="006A37A1">
        <w:rPr>
          <w:rFonts w:ascii="Times New Roman" w:hAnsi="Times New Roman"/>
          <w:b/>
          <w:sz w:val="28"/>
          <w:szCs w:val="28"/>
          <w:lang w:val="ru-RU"/>
        </w:rPr>
        <w:t xml:space="preserve"> 3</w:t>
      </w:r>
      <w:r w:rsidRPr="006A37A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002B3" w:rsidRPr="006A37A1">
        <w:rPr>
          <w:rFonts w:ascii="Times New Roman" w:hAnsi="Times New Roman"/>
          <w:b/>
          <w:sz w:val="28"/>
          <w:szCs w:val="28"/>
          <w:lang w:val="ru-RU"/>
        </w:rPr>
        <w:t>Решение проблем как метод улаживания конфликтных ситуаций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Цель:</w:t>
      </w:r>
      <w:r w:rsidR="00FA00F8" w:rsidRPr="006A37A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A00F8" w:rsidRPr="006A37A1">
        <w:rPr>
          <w:rFonts w:ascii="Times New Roman" w:hAnsi="Times New Roman"/>
          <w:sz w:val="28"/>
          <w:szCs w:val="28"/>
          <w:lang w:val="ru-RU"/>
        </w:rPr>
        <w:t>выявить пути и результаты решения конфликтов и проблем.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1. Общие усилия по нахождению взаимоприемлемого решения. Результаты решения проблем: компромиссы, соглашения о процедуре, интегративные решения.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2. Анализ глубинных интересов на основе типов интегративных решений (увеличения размеров пирога, неспецифической компенсации, взаимных услуг, снижения издержек и состыковки интересов).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3. Как решать проблемы. Этапы творческого решения проблем. Скрытая деятельность по решению проблем.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4. Проблемная ситуация: «Конфликт ветвей власти современной России: Как его уладить?».</w:t>
      </w:r>
    </w:p>
    <w:p w:rsidR="00A002B3" w:rsidRPr="006A37A1" w:rsidRDefault="00A002B3" w:rsidP="009E3018">
      <w:pPr>
        <w:pStyle w:val="aa"/>
        <w:spacing w:before="0"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Литература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 Анцупов А.Я. Конфликтология - СПб, 2007, 491 с.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2 </w:t>
      </w:r>
      <w:r w:rsidRPr="006A37A1">
        <w:rPr>
          <w:rFonts w:ascii="Times New Roman" w:hAnsi="Times New Roman"/>
          <w:lang w:val="ru-RU"/>
        </w:rPr>
        <w:t xml:space="preserve"> </w:t>
      </w:r>
      <w:r w:rsidRPr="006A37A1">
        <w:rPr>
          <w:rFonts w:ascii="Times New Roman" w:hAnsi="Times New Roman"/>
          <w:sz w:val="28"/>
          <w:szCs w:val="28"/>
          <w:lang w:val="ru-RU"/>
        </w:rPr>
        <w:t>Волков Б.С. Конфликтология - М.: Академ.пр: Фонд "Мир", 2007, 400 с.</w:t>
      </w:r>
    </w:p>
    <w:p w:rsidR="007E2F75" w:rsidRPr="006A37A1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 Гулиев М.А. Этноконфликтология - М.: Рстов-на-Дону: МарТ, 2007, 222 с.36</w:t>
      </w:r>
    </w:p>
    <w:p w:rsidR="007E2F75" w:rsidRPr="006A37A1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 Психология деловых конфликтов / под ред. Д.Райгородского - Самара: Бахрах-М, 2007, 768 с.</w:t>
      </w:r>
    </w:p>
    <w:p w:rsidR="007E2F75" w:rsidRPr="006A37A1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5 Хасан Б.И. Психология конфликта и переговоры - М.: Издат. центр "Академия", 2003, 192 с.</w:t>
      </w:r>
    </w:p>
    <w:p w:rsidR="00611EDE" w:rsidRDefault="00611EDE" w:rsidP="00611EDE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</w:t>
      </w:r>
    </w:p>
    <w:p w:rsidR="007E2F75" w:rsidRDefault="00C043B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 Что является результатом решения проблем.</w:t>
      </w:r>
    </w:p>
    <w:p w:rsidR="00C043B3" w:rsidRDefault="00C043B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 Назовите способы урегулирования конфликта.</w:t>
      </w:r>
    </w:p>
    <w:p w:rsidR="00C043B3" w:rsidRDefault="00C043B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 </w:t>
      </w:r>
      <w:r w:rsidR="00AB0BD3">
        <w:rPr>
          <w:rFonts w:ascii="Times New Roman" w:hAnsi="Times New Roman"/>
          <w:sz w:val="28"/>
          <w:szCs w:val="28"/>
          <w:lang w:val="ru-RU"/>
        </w:rPr>
        <w:t>Как необходимо решать проблемы?</w:t>
      </w:r>
    </w:p>
    <w:p w:rsidR="00AB0BD3" w:rsidRDefault="00AB0BD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 Как проявляется творческое решение проблем.</w:t>
      </w:r>
    </w:p>
    <w:p w:rsidR="00AB0BD3" w:rsidRDefault="00AB0BD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 Перечислите этапы решения проблем.</w:t>
      </w:r>
    </w:p>
    <w:p w:rsidR="00AB0BD3" w:rsidRPr="006A37A1" w:rsidRDefault="00AB0BD3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A002B3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Тема</w:t>
      </w:r>
      <w:r w:rsidR="00A002B3" w:rsidRPr="006A37A1">
        <w:rPr>
          <w:rFonts w:ascii="Times New Roman" w:hAnsi="Times New Roman"/>
          <w:b/>
          <w:sz w:val="28"/>
          <w:szCs w:val="28"/>
          <w:lang w:val="ru-RU"/>
        </w:rPr>
        <w:t xml:space="preserve"> 4 Согласие. Конструктивные и деструктивные формы разрешения социальных конфликтов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lastRenderedPageBreak/>
        <w:t>Цель:</w:t>
      </w:r>
      <w:r w:rsidR="00FA00F8" w:rsidRPr="006A37A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A00F8" w:rsidRPr="006A37A1">
        <w:rPr>
          <w:rFonts w:ascii="Times New Roman" w:hAnsi="Times New Roman"/>
          <w:sz w:val="28"/>
          <w:szCs w:val="28"/>
          <w:lang w:val="ru-RU"/>
        </w:rPr>
        <w:t>выявить</w:t>
      </w:r>
      <w:r w:rsidR="00FA00F8" w:rsidRPr="006A37A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A00F8" w:rsidRPr="006A37A1">
        <w:rPr>
          <w:rFonts w:ascii="Times New Roman" w:hAnsi="Times New Roman"/>
          <w:sz w:val="28"/>
          <w:szCs w:val="28"/>
          <w:lang w:val="ru-RU"/>
        </w:rPr>
        <w:t>конструктивные и деструктивные формы разрешения социальных конфликтов.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A002B3" w:rsidRPr="006A37A1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 Согласие</w:t>
      </w:r>
      <w:r w:rsidR="00A002B3" w:rsidRPr="006A37A1">
        <w:rPr>
          <w:rFonts w:ascii="Times New Roman" w:hAnsi="Times New Roman"/>
          <w:sz w:val="28"/>
          <w:szCs w:val="28"/>
          <w:lang w:val="ru-RU"/>
        </w:rPr>
        <w:t xml:space="preserve"> как основа конструктивного разрешения социальных конфликтов. Этика согласия.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2. Принципы и условия разрешения конфликтов.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3. Основные модели конструктивного разрешения социальных конфликтов в условиях согласия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4. Агрессивность поведения личности. Психологические факторы в конфликтных ситуациях (обвинение, гнев, страх, угрозы имиджу). Формы проявления насилия в межгрупповых конфликтах.</w:t>
      </w:r>
    </w:p>
    <w:p w:rsidR="00A002B3" w:rsidRPr="006A37A1" w:rsidRDefault="00A002B3" w:rsidP="009E3018">
      <w:pPr>
        <w:pStyle w:val="aa"/>
        <w:spacing w:before="0"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Литература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 Анцупов А.Я. Конфликтология - СПб, 2007, 491 с.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2 </w:t>
      </w:r>
      <w:r w:rsidRPr="006A37A1">
        <w:rPr>
          <w:rFonts w:ascii="Times New Roman" w:hAnsi="Times New Roman"/>
          <w:lang w:val="ru-RU"/>
        </w:rPr>
        <w:t xml:space="preserve"> </w:t>
      </w:r>
      <w:r w:rsidRPr="006A37A1">
        <w:rPr>
          <w:rFonts w:ascii="Times New Roman" w:hAnsi="Times New Roman"/>
          <w:sz w:val="28"/>
          <w:szCs w:val="28"/>
          <w:lang w:val="ru-RU"/>
        </w:rPr>
        <w:t>Волков Б.С. Конфликтология - М.: Академ.пр: Фонд "Мир", 2007, 400 с.</w:t>
      </w:r>
    </w:p>
    <w:p w:rsidR="007E2F75" w:rsidRPr="006A37A1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 Хасан Б.И. Психология конфликта и переговоры - М.: Издат. центр "Академия", 2003, 192 с.</w:t>
      </w:r>
    </w:p>
    <w:p w:rsidR="00611EDE" w:rsidRDefault="00611EDE" w:rsidP="00611EDE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</w:t>
      </w:r>
    </w:p>
    <w:p w:rsidR="007E2F75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AB0BD3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 xml:space="preserve"> Какова роль согласия в решении проблем.</w:t>
      </w:r>
    </w:p>
    <w:p w:rsidR="00AB0BD3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 В чем проявляется этика согласия.</w:t>
      </w:r>
    </w:p>
    <w:p w:rsidR="00AB0BD3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 Каковы принципы решения конфликтов.</w:t>
      </w:r>
    </w:p>
    <w:p w:rsidR="00AB0BD3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 Назвать условия разрешения конфликтов.</w:t>
      </w:r>
    </w:p>
    <w:p w:rsidR="00AB0BD3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 Как проявляется агрессивность поведения личности.</w:t>
      </w:r>
    </w:p>
    <w:p w:rsidR="00AB0BD3" w:rsidRPr="00AB0BD3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002B3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Тема</w:t>
      </w:r>
      <w:r w:rsidR="00A002B3" w:rsidRPr="006A37A1">
        <w:rPr>
          <w:rFonts w:ascii="Times New Roman" w:hAnsi="Times New Roman"/>
          <w:b/>
          <w:sz w:val="28"/>
          <w:szCs w:val="28"/>
          <w:lang w:val="ru-RU"/>
        </w:rPr>
        <w:t xml:space="preserve"> 5</w:t>
      </w:r>
      <w:r w:rsidRPr="006A37A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002B3" w:rsidRPr="006A37A1">
        <w:rPr>
          <w:rFonts w:ascii="Times New Roman" w:hAnsi="Times New Roman"/>
          <w:b/>
          <w:sz w:val="28"/>
          <w:szCs w:val="28"/>
          <w:lang w:val="ru-RU"/>
        </w:rPr>
        <w:t xml:space="preserve"> Внутриличностные конфликты и их разрешение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Цель:</w:t>
      </w:r>
      <w:r w:rsidR="00FA00F8" w:rsidRPr="006A37A1">
        <w:rPr>
          <w:rFonts w:ascii="Times New Roman" w:hAnsi="Times New Roman"/>
          <w:sz w:val="28"/>
          <w:szCs w:val="28"/>
          <w:lang w:val="ru-RU"/>
        </w:rPr>
        <w:t xml:space="preserve"> вывить понятие, формы проявления, способы разрешения внутриличностного конфликта и его особенности.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A002B3" w:rsidRPr="006A37A1" w:rsidRDefault="00A002B3" w:rsidP="009E3018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6A37A1">
        <w:rPr>
          <w:rFonts w:ascii="Times New Roman" w:hAnsi="Times New Roman"/>
          <w:b w:val="0"/>
          <w:sz w:val="28"/>
          <w:szCs w:val="28"/>
          <w:lang w:val="ru-RU"/>
        </w:rPr>
        <w:t>1. Понятие внутриличностного конфликта и его особенности.</w:t>
      </w:r>
    </w:p>
    <w:p w:rsidR="00A002B3" w:rsidRPr="006A37A1" w:rsidRDefault="00A002B3" w:rsidP="009E3018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pacing w:val="-4"/>
          <w:sz w:val="28"/>
          <w:szCs w:val="28"/>
          <w:lang w:val="ru-RU"/>
        </w:rPr>
      </w:pPr>
      <w:r w:rsidRPr="006A37A1">
        <w:rPr>
          <w:rFonts w:ascii="Times New Roman" w:hAnsi="Times New Roman"/>
          <w:b w:val="0"/>
          <w:spacing w:val="-4"/>
          <w:sz w:val="28"/>
          <w:szCs w:val="28"/>
          <w:lang w:val="ru-RU"/>
        </w:rPr>
        <w:t>2. Формы проявления внутриличностных конфликтов и их симптомы: неврастения, эйфория, регрессия, проекция, номадизм, рационализм.</w:t>
      </w:r>
    </w:p>
    <w:p w:rsidR="00A002B3" w:rsidRPr="006A37A1" w:rsidRDefault="00A002B3" w:rsidP="009E3018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6A37A1">
        <w:rPr>
          <w:rFonts w:ascii="Times New Roman" w:hAnsi="Times New Roman"/>
          <w:b w:val="0"/>
          <w:sz w:val="28"/>
          <w:szCs w:val="28"/>
          <w:lang w:val="ru-RU"/>
        </w:rPr>
        <w:t>3. Способы разрешения внутриличностных конфликтов. Особенности возникновения внутриличностных конфликтов, связанных с различными видами профессиональной деятельности.</w:t>
      </w:r>
    </w:p>
    <w:p w:rsidR="00A002B3" w:rsidRPr="006A37A1" w:rsidRDefault="00A002B3" w:rsidP="009E3018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6A37A1">
        <w:rPr>
          <w:rFonts w:ascii="Times New Roman" w:hAnsi="Times New Roman"/>
          <w:b w:val="0"/>
          <w:sz w:val="28"/>
          <w:szCs w:val="28"/>
          <w:lang w:val="ru-RU"/>
        </w:rPr>
        <w:t>4. Посредничество психолога, психотерапевта в разрешении внутриличностного конфликта.</w:t>
      </w:r>
    </w:p>
    <w:p w:rsidR="00A002B3" w:rsidRPr="006A37A1" w:rsidRDefault="00A002B3" w:rsidP="009E3018">
      <w:pPr>
        <w:pStyle w:val="aa"/>
        <w:spacing w:before="0"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Литература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 Ворожейкин И.Е. Конфликтология - М.: ИНФРА, 2004, 240 с.</w:t>
      </w:r>
    </w:p>
    <w:p w:rsidR="007E2F75" w:rsidRPr="006A37A1" w:rsidRDefault="007E2F75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 2 Емельянов С.М. Практикум поконфликтологии -СПб, 2004, 400 с.</w:t>
      </w:r>
    </w:p>
    <w:p w:rsidR="007E2F75" w:rsidRPr="006A37A1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 Гулиев М.А. Этноконфликтология - М.: Рстов-на-Дону: МарТ, 2007, 222 с.</w:t>
      </w:r>
    </w:p>
    <w:p w:rsidR="007E2F75" w:rsidRPr="006A37A1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 Психология деловых конфликтов / под ред. Д.Райгородского - Самара: Бахрах-М, 2007, 768 с.</w:t>
      </w:r>
    </w:p>
    <w:p w:rsidR="007E2F75" w:rsidRPr="006A37A1" w:rsidRDefault="007E2F75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5 Хасан Б.И. Психология конфликта и переговоры - М.: Издат. центр "Академия", 2003, 192 с.</w:t>
      </w:r>
    </w:p>
    <w:p w:rsidR="00611EDE" w:rsidRDefault="00611EDE" w:rsidP="00611EDE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</w:t>
      </w:r>
    </w:p>
    <w:p w:rsidR="007E2F75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AB0BD3">
        <w:rPr>
          <w:rFonts w:ascii="Times New Roman" w:hAnsi="Times New Roman"/>
          <w:sz w:val="28"/>
          <w:szCs w:val="28"/>
          <w:lang w:val="ru-RU"/>
        </w:rPr>
        <w:lastRenderedPageBreak/>
        <w:t xml:space="preserve">1 </w:t>
      </w:r>
      <w:r>
        <w:rPr>
          <w:rFonts w:ascii="Times New Roman" w:hAnsi="Times New Roman"/>
          <w:sz w:val="28"/>
          <w:szCs w:val="28"/>
          <w:lang w:val="ru-RU"/>
        </w:rPr>
        <w:t>Дать п</w:t>
      </w:r>
      <w:r w:rsidRPr="006A37A1">
        <w:rPr>
          <w:rFonts w:ascii="Times New Roman" w:hAnsi="Times New Roman"/>
          <w:sz w:val="28"/>
          <w:szCs w:val="28"/>
          <w:lang w:val="ru-RU"/>
        </w:rPr>
        <w:t>онятие внутриличностного конфликта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AB0BD3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 В чем особенность </w:t>
      </w:r>
      <w:r w:rsidRPr="006A37A1">
        <w:rPr>
          <w:rFonts w:ascii="Times New Roman" w:hAnsi="Times New Roman"/>
          <w:sz w:val="28"/>
          <w:szCs w:val="28"/>
          <w:lang w:val="ru-RU"/>
        </w:rPr>
        <w:t>внутриличностного конфликта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AB0BD3" w:rsidRDefault="00AB0BD3" w:rsidP="009E3018">
      <w:pPr>
        <w:suppressLineNumbers/>
        <w:jc w:val="both"/>
        <w:rPr>
          <w:rFonts w:ascii="Times New Roman" w:hAnsi="Times New Roman"/>
          <w:spacing w:val="-4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 </w:t>
      </w:r>
      <w:r>
        <w:rPr>
          <w:rFonts w:ascii="Times New Roman" w:hAnsi="Times New Roman"/>
          <w:spacing w:val="-4"/>
          <w:sz w:val="28"/>
          <w:szCs w:val="28"/>
          <w:lang w:val="ru-RU"/>
        </w:rPr>
        <w:t>Назвать ф</w:t>
      </w:r>
      <w:r w:rsidRPr="006A37A1">
        <w:rPr>
          <w:rFonts w:ascii="Times New Roman" w:hAnsi="Times New Roman"/>
          <w:spacing w:val="-4"/>
          <w:sz w:val="28"/>
          <w:szCs w:val="28"/>
          <w:lang w:val="ru-RU"/>
        </w:rPr>
        <w:t>ормы проявления внутриличностных конфликтов</w:t>
      </w:r>
      <w:r>
        <w:rPr>
          <w:rFonts w:ascii="Times New Roman" w:hAnsi="Times New Roman"/>
          <w:spacing w:val="-4"/>
          <w:sz w:val="28"/>
          <w:szCs w:val="28"/>
          <w:lang w:val="ru-RU"/>
        </w:rPr>
        <w:t>.</w:t>
      </w:r>
    </w:p>
    <w:p w:rsidR="00AB0BD3" w:rsidRDefault="00AB0BD3" w:rsidP="009E3018">
      <w:pPr>
        <w:suppressLineNumbers/>
        <w:jc w:val="both"/>
        <w:rPr>
          <w:rFonts w:ascii="Times New Roman" w:hAnsi="Times New Roman"/>
          <w:spacing w:val="-4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>4 Каковы способы их разрешения.</w:t>
      </w:r>
    </w:p>
    <w:p w:rsidR="00AB0BD3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/>
        </w:rPr>
        <w:t>5</w:t>
      </w:r>
      <w:r w:rsidR="00E32F48">
        <w:rPr>
          <w:rFonts w:ascii="Times New Roman" w:hAnsi="Times New Roman"/>
          <w:spacing w:val="-4"/>
          <w:sz w:val="28"/>
          <w:szCs w:val="28"/>
          <w:lang w:val="ru-RU"/>
        </w:rPr>
        <w:t xml:space="preserve"> Какова роль специалиста в разрешении конфликта.</w:t>
      </w:r>
    </w:p>
    <w:p w:rsidR="00AB0BD3" w:rsidRPr="00AB0BD3" w:rsidRDefault="00AB0BD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002B3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Тема</w:t>
      </w:r>
      <w:r w:rsidR="00AB0BD3">
        <w:rPr>
          <w:rFonts w:ascii="Times New Roman" w:hAnsi="Times New Roman"/>
          <w:b/>
          <w:sz w:val="28"/>
          <w:szCs w:val="28"/>
          <w:lang w:val="ru-RU"/>
        </w:rPr>
        <w:t xml:space="preserve"> 6 Межличностные конфликты</w:t>
      </w:r>
    </w:p>
    <w:p w:rsidR="007E2F75" w:rsidRPr="006A37A1" w:rsidRDefault="007E2F75" w:rsidP="009E3018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Цель:</w:t>
      </w:r>
      <w:r w:rsidR="00FA00F8" w:rsidRPr="006A37A1">
        <w:rPr>
          <w:rFonts w:ascii="Times New Roman" w:hAnsi="Times New Roman"/>
          <w:b w:val="0"/>
          <w:sz w:val="28"/>
          <w:szCs w:val="28"/>
          <w:lang w:val="ru-RU"/>
        </w:rPr>
        <w:t xml:space="preserve"> дать понятие межличностного конфликта и его структуры, определить сферы проявления межличностных конфликтов.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A002B3" w:rsidRPr="006A37A1" w:rsidRDefault="00A002B3" w:rsidP="009E3018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6A37A1">
        <w:rPr>
          <w:rFonts w:ascii="Times New Roman" w:hAnsi="Times New Roman"/>
          <w:b w:val="0"/>
          <w:sz w:val="28"/>
          <w:szCs w:val="28"/>
          <w:lang w:val="ru-RU"/>
        </w:rPr>
        <w:t>1. Понятие межличностного конфликта и его структура. Сферы проявления межличностных конфликтов.</w:t>
      </w:r>
    </w:p>
    <w:p w:rsidR="00A002B3" w:rsidRPr="006A37A1" w:rsidRDefault="00A002B3" w:rsidP="009E3018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6A37A1">
        <w:rPr>
          <w:rFonts w:ascii="Times New Roman" w:hAnsi="Times New Roman"/>
          <w:b w:val="0"/>
          <w:sz w:val="28"/>
          <w:szCs w:val="28"/>
          <w:lang w:val="ru-RU"/>
        </w:rPr>
        <w:t>2. Основные причины межличностных конфликтов. М. Дойч о типах социальных отношений.</w:t>
      </w:r>
    </w:p>
    <w:p w:rsidR="00A002B3" w:rsidRPr="006A37A1" w:rsidRDefault="00A002B3" w:rsidP="009E3018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6A37A1">
        <w:rPr>
          <w:rFonts w:ascii="Times New Roman" w:hAnsi="Times New Roman"/>
          <w:b w:val="0"/>
          <w:sz w:val="28"/>
          <w:szCs w:val="28"/>
          <w:lang w:val="ru-RU"/>
        </w:rPr>
        <w:t>3. Управление межличностными конфликтами. Стили разрешения межличностных конфликтов.</w:t>
      </w:r>
    </w:p>
    <w:p w:rsidR="00A002B3" w:rsidRPr="006A37A1" w:rsidRDefault="00A002B3" w:rsidP="009E3018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6A37A1">
        <w:rPr>
          <w:rFonts w:ascii="Times New Roman" w:hAnsi="Times New Roman"/>
          <w:b w:val="0"/>
          <w:sz w:val="28"/>
          <w:szCs w:val="28"/>
          <w:lang w:val="ru-RU"/>
        </w:rPr>
        <w:t>4. Круглый стол: «Как решаются межличностные конфликты в студенческих группах».</w:t>
      </w:r>
    </w:p>
    <w:p w:rsidR="00A002B3" w:rsidRPr="006A37A1" w:rsidRDefault="00A002B3" w:rsidP="009E3018">
      <w:pPr>
        <w:pStyle w:val="aa"/>
        <w:spacing w:before="0"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Литература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 Анцупов А.Я. Конфликтология - СПб, 2007, 491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2 </w:t>
      </w:r>
      <w:r w:rsidRPr="006A37A1">
        <w:rPr>
          <w:rFonts w:ascii="Times New Roman" w:hAnsi="Times New Roman"/>
          <w:lang w:val="ru-RU"/>
        </w:rPr>
        <w:t xml:space="preserve"> </w:t>
      </w:r>
      <w:r w:rsidRPr="006A37A1">
        <w:rPr>
          <w:rFonts w:ascii="Times New Roman" w:hAnsi="Times New Roman"/>
          <w:sz w:val="28"/>
          <w:szCs w:val="28"/>
          <w:lang w:val="ru-RU"/>
        </w:rPr>
        <w:t>Волков Б.С. Конфликтология - М.: Академ.пр: Фонд "Мир", 2007, 400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 Емельянов С.М. Практикум поконфликтологии -СПб, 2004, 400 с.</w:t>
      </w:r>
    </w:p>
    <w:p w:rsidR="00FA00F8" w:rsidRPr="006A37A1" w:rsidRDefault="00FA00F8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 Гулиев М.А. Этноконфликтология - М.: Рстов-на-Дону: МарТ, 2007, 222 с.</w:t>
      </w:r>
    </w:p>
    <w:p w:rsidR="00FA00F8" w:rsidRPr="006A37A1" w:rsidRDefault="00FA00F8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5 Психология деловых конфликтов / под ред. Д.Райгородского - Самара: Бахрах-М, 2007, 768 с.</w:t>
      </w:r>
    </w:p>
    <w:p w:rsidR="00611EDE" w:rsidRDefault="00611EDE" w:rsidP="00611EDE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</w:t>
      </w:r>
    </w:p>
    <w:p w:rsidR="00E1340D" w:rsidRDefault="00E32F48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E32F48">
        <w:rPr>
          <w:rFonts w:ascii="Times New Roman" w:hAnsi="Times New Roman"/>
          <w:sz w:val="28"/>
          <w:szCs w:val="28"/>
          <w:lang w:val="ru-RU"/>
        </w:rPr>
        <w:t xml:space="preserve">1 </w:t>
      </w:r>
      <w:r w:rsidR="00E1340D">
        <w:rPr>
          <w:rFonts w:ascii="Times New Roman" w:hAnsi="Times New Roman"/>
          <w:sz w:val="28"/>
          <w:szCs w:val="28"/>
          <w:lang w:val="ru-RU"/>
        </w:rPr>
        <w:t>Дать понятие</w:t>
      </w:r>
      <w:r w:rsidR="00E1340D" w:rsidRPr="006A37A1">
        <w:rPr>
          <w:rFonts w:ascii="Times New Roman" w:hAnsi="Times New Roman"/>
          <w:sz w:val="28"/>
          <w:szCs w:val="28"/>
          <w:lang w:val="ru-RU"/>
        </w:rPr>
        <w:t xml:space="preserve"> межличностного конфликта</w:t>
      </w:r>
      <w:r w:rsidR="00E1340D">
        <w:rPr>
          <w:rFonts w:ascii="Times New Roman" w:hAnsi="Times New Roman"/>
          <w:sz w:val="28"/>
          <w:szCs w:val="28"/>
          <w:lang w:val="ru-RU"/>
        </w:rPr>
        <w:t>.</w:t>
      </w:r>
      <w:r w:rsidR="00E1340D" w:rsidRPr="006A37A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E2F75" w:rsidRDefault="00E1340D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 Какова </w:t>
      </w:r>
      <w:r w:rsidRPr="006A37A1">
        <w:rPr>
          <w:rFonts w:ascii="Times New Roman" w:hAnsi="Times New Roman"/>
          <w:sz w:val="28"/>
          <w:szCs w:val="28"/>
          <w:lang w:val="ru-RU"/>
        </w:rPr>
        <w:t>структура</w:t>
      </w:r>
      <w:r w:rsidR="005D6714">
        <w:rPr>
          <w:rFonts w:ascii="Times New Roman" w:hAnsi="Times New Roman"/>
          <w:sz w:val="28"/>
          <w:szCs w:val="28"/>
          <w:lang w:val="ru-RU"/>
        </w:rPr>
        <w:t xml:space="preserve"> межличностного конфликта.</w:t>
      </w:r>
    </w:p>
    <w:p w:rsidR="005D6714" w:rsidRDefault="005D6714" w:rsidP="005D6714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 w:rsidRPr="005D6714">
        <w:rPr>
          <w:rFonts w:ascii="Times New Roman" w:hAnsi="Times New Roman"/>
          <w:b w:val="0"/>
          <w:sz w:val="28"/>
          <w:szCs w:val="28"/>
          <w:lang w:val="ru-RU"/>
        </w:rPr>
        <w:t xml:space="preserve">3 Назовите </w:t>
      </w:r>
      <w:r>
        <w:rPr>
          <w:rFonts w:ascii="Times New Roman" w:hAnsi="Times New Roman"/>
          <w:b w:val="0"/>
          <w:sz w:val="28"/>
          <w:szCs w:val="28"/>
          <w:lang w:val="ru-RU"/>
        </w:rPr>
        <w:t>типы</w:t>
      </w:r>
      <w:r w:rsidRPr="005D6714">
        <w:rPr>
          <w:rFonts w:ascii="Times New Roman" w:hAnsi="Times New Roman"/>
          <w:b w:val="0"/>
          <w:sz w:val="28"/>
          <w:szCs w:val="28"/>
          <w:lang w:val="ru-RU"/>
        </w:rPr>
        <w:t xml:space="preserve"> социальных отношений.</w:t>
      </w:r>
    </w:p>
    <w:p w:rsidR="005D6714" w:rsidRDefault="005D6714" w:rsidP="005D6714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>4 Как осуществляется управление данными конфликтами.</w:t>
      </w:r>
    </w:p>
    <w:p w:rsidR="005D6714" w:rsidRPr="005D6714" w:rsidRDefault="005D6714" w:rsidP="005D6714">
      <w:pPr>
        <w:pStyle w:val="FR5"/>
        <w:widowControl/>
        <w:suppressLineNumbers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5 </w:t>
      </w:r>
      <w:r w:rsidR="000A1246">
        <w:rPr>
          <w:rFonts w:ascii="Times New Roman" w:hAnsi="Times New Roman"/>
          <w:b w:val="0"/>
          <w:sz w:val="28"/>
          <w:szCs w:val="28"/>
          <w:lang w:val="ru-RU"/>
        </w:rPr>
        <w:t>Назвать стили разрешения конфликтов.</w:t>
      </w:r>
    </w:p>
    <w:p w:rsidR="00E1340D" w:rsidRPr="00E32F48" w:rsidRDefault="00E1340D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002B3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Тема</w:t>
      </w:r>
      <w:r w:rsidR="00A002B3" w:rsidRPr="006A37A1">
        <w:rPr>
          <w:rFonts w:ascii="Times New Roman" w:hAnsi="Times New Roman"/>
          <w:b/>
          <w:sz w:val="28"/>
          <w:szCs w:val="28"/>
          <w:lang w:val="ru-RU"/>
        </w:rPr>
        <w:t xml:space="preserve"> 7 Конфликты в организации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Цель:</w:t>
      </w:r>
      <w:r w:rsidR="00FA00F8" w:rsidRPr="006A37A1">
        <w:rPr>
          <w:rFonts w:ascii="Times New Roman" w:hAnsi="Times New Roman"/>
          <w:sz w:val="28"/>
          <w:szCs w:val="28"/>
          <w:lang w:val="ru-RU"/>
        </w:rPr>
        <w:t xml:space="preserve"> дать понятие организации, выявить особенности и причины конфликтов в организации.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A002B3" w:rsidRPr="006A37A1" w:rsidRDefault="0035407B" w:rsidP="009E3018">
      <w:pPr>
        <w:pStyle w:val="a8"/>
        <w:spacing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1. Понятие организации</w:t>
      </w:r>
      <w:r w:rsidR="00A002B3" w:rsidRPr="006A37A1">
        <w:rPr>
          <w:rFonts w:ascii="Times New Roman" w:hAnsi="Times New Roman"/>
          <w:sz w:val="28"/>
          <w:szCs w:val="28"/>
          <w:lang w:val="ru-RU"/>
        </w:rPr>
        <w:t>, особенности и причины конфликтов в организации.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2. Власть в организации — как объект конфликта. Баланс власти: руководитель — подчиненные. Основы и виды власти в организации. Власть как ресурс руководителя.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3. Межличностные ко</w:t>
      </w:r>
      <w:r w:rsidR="000A1246">
        <w:rPr>
          <w:rFonts w:ascii="Times New Roman" w:hAnsi="Times New Roman"/>
          <w:sz w:val="28"/>
          <w:szCs w:val="28"/>
          <w:lang w:val="ru-RU"/>
        </w:rPr>
        <w:t>нфликты в организации. Моббинг:</w:t>
      </w:r>
      <w:r w:rsidRPr="006A37A1">
        <w:rPr>
          <w:rFonts w:ascii="Times New Roman" w:hAnsi="Times New Roman"/>
          <w:sz w:val="28"/>
          <w:szCs w:val="28"/>
          <w:lang w:val="ru-RU"/>
        </w:rPr>
        <w:t xml:space="preserve"> причины, способы предотвращения.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4. Возможности, основные формы предотвращения конфликтов в организации.</w:t>
      </w:r>
    </w:p>
    <w:p w:rsidR="00A002B3" w:rsidRPr="006A37A1" w:rsidRDefault="00A002B3" w:rsidP="009E3018">
      <w:pPr>
        <w:pStyle w:val="aa"/>
        <w:spacing w:before="0"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lastRenderedPageBreak/>
        <w:t>Литература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 Анцупов А.Я. Конфликтология - СПб, 2007, 491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2 </w:t>
      </w:r>
      <w:r w:rsidRPr="006A37A1">
        <w:rPr>
          <w:rFonts w:ascii="Times New Roman" w:hAnsi="Times New Roman"/>
          <w:lang w:val="ru-RU"/>
        </w:rPr>
        <w:t xml:space="preserve"> </w:t>
      </w:r>
      <w:r w:rsidRPr="006A37A1">
        <w:rPr>
          <w:rFonts w:ascii="Times New Roman" w:hAnsi="Times New Roman"/>
          <w:sz w:val="28"/>
          <w:szCs w:val="28"/>
          <w:lang w:val="ru-RU"/>
        </w:rPr>
        <w:t>Волков Б.С. Конфликтология - М.: Академ.пр: Фонд "Мир", 2007, 400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 Ворожейкин И.Е. Конфликтология - М.: ИНФРА, 2004, 240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 4 Емельянов С.М. Практикум поконфликтологии -СПб, 2004, 400 с.</w:t>
      </w:r>
    </w:p>
    <w:p w:rsidR="00FA00F8" w:rsidRPr="006A37A1" w:rsidRDefault="00FA00F8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5 Психология деловых конфликтов / под ред. Д.Райгородского - Самара: Бахрах-М, 2007, 768 с.</w:t>
      </w:r>
    </w:p>
    <w:p w:rsidR="00FA00F8" w:rsidRPr="006A37A1" w:rsidRDefault="00FA00F8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6 Хасан Б.И. Психология конфликта и переговоры - М.: Издат. центр "Академия", 2003, 192 с.</w:t>
      </w:r>
    </w:p>
    <w:p w:rsidR="00611EDE" w:rsidRDefault="00611EDE" w:rsidP="00611EDE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</w:t>
      </w:r>
    </w:p>
    <w:p w:rsidR="006A37A1" w:rsidRDefault="000A1246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0A1246">
        <w:rPr>
          <w:rFonts w:ascii="Times New Roman" w:hAnsi="Times New Roman"/>
          <w:sz w:val="28"/>
          <w:szCs w:val="28"/>
          <w:lang w:val="ru-RU"/>
        </w:rPr>
        <w:t>1 Что такое организация.</w:t>
      </w:r>
    </w:p>
    <w:p w:rsidR="000A1246" w:rsidRPr="006A37A1" w:rsidRDefault="000A1246" w:rsidP="000A1246">
      <w:pPr>
        <w:pStyle w:val="a8"/>
        <w:spacing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 Каковы </w:t>
      </w:r>
      <w:r w:rsidRPr="006A37A1">
        <w:rPr>
          <w:rFonts w:ascii="Times New Roman" w:hAnsi="Times New Roman"/>
          <w:sz w:val="28"/>
          <w:szCs w:val="28"/>
          <w:lang w:val="ru-RU"/>
        </w:rPr>
        <w:t>особенности и причины конфликтов в организации.</w:t>
      </w:r>
    </w:p>
    <w:p w:rsidR="000A1246" w:rsidRDefault="000A1246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 Как сохранить баланс власти в организации.</w:t>
      </w:r>
    </w:p>
    <w:p w:rsidR="000A1246" w:rsidRDefault="000A1246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 Какие существуют основы </w:t>
      </w:r>
      <w:r w:rsidRPr="006A37A1">
        <w:rPr>
          <w:rFonts w:ascii="Times New Roman" w:hAnsi="Times New Roman"/>
          <w:sz w:val="28"/>
          <w:szCs w:val="28"/>
          <w:lang w:val="ru-RU"/>
        </w:rPr>
        <w:t xml:space="preserve"> виды власти в организации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A1246" w:rsidRDefault="000A1246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 Что такое моббинг.</w:t>
      </w:r>
    </w:p>
    <w:p w:rsidR="000A1246" w:rsidRPr="000A1246" w:rsidRDefault="000A1246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002B3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Тема 8</w:t>
      </w:r>
      <w:r w:rsidR="00A002B3" w:rsidRPr="006A37A1">
        <w:rPr>
          <w:rFonts w:ascii="Times New Roman" w:hAnsi="Times New Roman"/>
          <w:b/>
          <w:sz w:val="28"/>
          <w:szCs w:val="28"/>
          <w:lang w:val="ru-RU"/>
        </w:rPr>
        <w:t xml:space="preserve"> Агрессивность и насилие в конфликте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Цель:</w:t>
      </w:r>
      <w:r w:rsidR="0035407B" w:rsidRPr="006A37A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35407B" w:rsidRPr="006A37A1">
        <w:rPr>
          <w:rFonts w:ascii="Times New Roman" w:hAnsi="Times New Roman"/>
          <w:sz w:val="28"/>
          <w:szCs w:val="28"/>
          <w:lang w:val="ru-RU"/>
        </w:rPr>
        <w:t>охарактеризовать понятие, источники, степень проявления агрессии и насилия в конфликте.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A002B3" w:rsidRPr="006A37A1" w:rsidRDefault="00A002B3" w:rsidP="009E3018">
      <w:pPr>
        <w:pStyle w:val="a8"/>
        <w:spacing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1. Агрессия: понятие, источники, степень проявления. Агрессивность: враждебная, инструментальная.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2. Насилие: понятие, легальные и нелегальные формы насилия (Э.</w:t>
      </w:r>
      <w:r w:rsidRPr="006A37A1">
        <w:rPr>
          <w:rFonts w:ascii="Times New Roman" w:hAnsi="Times New Roman"/>
          <w:sz w:val="28"/>
          <w:szCs w:val="28"/>
        </w:rPr>
        <w:t> </w:t>
      </w:r>
      <w:r w:rsidRPr="006A37A1">
        <w:rPr>
          <w:rFonts w:ascii="Times New Roman" w:hAnsi="Times New Roman"/>
          <w:sz w:val="28"/>
          <w:szCs w:val="28"/>
          <w:lang w:val="ru-RU"/>
        </w:rPr>
        <w:t>Фромм). Социальное и индивидуа</w:t>
      </w:r>
      <w:r w:rsidR="000A1246">
        <w:rPr>
          <w:rFonts w:ascii="Times New Roman" w:hAnsi="Times New Roman"/>
          <w:sz w:val="28"/>
          <w:szCs w:val="28"/>
          <w:lang w:val="ru-RU"/>
        </w:rPr>
        <w:t>льное насилие. Истоки насилия. Отражение насильственных конфликтов в СМИ</w:t>
      </w:r>
      <w:r w:rsidRPr="006A37A1">
        <w:rPr>
          <w:rFonts w:ascii="Times New Roman" w:hAnsi="Times New Roman"/>
          <w:sz w:val="28"/>
          <w:szCs w:val="28"/>
          <w:lang w:val="ru-RU"/>
        </w:rPr>
        <w:t>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3. Социально-патологическая природа агрессивности и жестокости. Теории агрессии и насилия.</w:t>
      </w:r>
    </w:p>
    <w:p w:rsidR="00A002B3" w:rsidRPr="006A37A1" w:rsidRDefault="00A002B3" w:rsidP="009E3018">
      <w:pPr>
        <w:pStyle w:val="a8"/>
        <w:spacing w:line="240" w:lineRule="auto"/>
        <w:ind w:firstLine="0"/>
        <w:rPr>
          <w:rFonts w:ascii="Times New Roman" w:hAnsi="Times New Roman"/>
          <w:spacing w:val="-4"/>
          <w:sz w:val="28"/>
          <w:szCs w:val="28"/>
          <w:lang w:val="ru-RU"/>
        </w:rPr>
      </w:pPr>
      <w:r w:rsidRPr="006A37A1">
        <w:rPr>
          <w:rFonts w:ascii="Times New Roman" w:hAnsi="Times New Roman"/>
          <w:spacing w:val="-4"/>
          <w:sz w:val="28"/>
          <w:szCs w:val="28"/>
          <w:lang w:val="ru-RU"/>
        </w:rPr>
        <w:t>4. Структурное насилие. Культурное насилие (Д. Галтунг, М. Ганди).</w:t>
      </w:r>
    </w:p>
    <w:p w:rsidR="00A002B3" w:rsidRPr="006A37A1" w:rsidRDefault="00A002B3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5. Проблемы нейтрализации агрессии и насилия.</w:t>
      </w:r>
    </w:p>
    <w:p w:rsidR="00A002B3" w:rsidRPr="006A37A1" w:rsidRDefault="00A002B3" w:rsidP="009E3018">
      <w:pPr>
        <w:pStyle w:val="aa"/>
        <w:spacing w:before="0"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Литература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 Анцупов А.Я. Конфликтология - СПб, 2007, 491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2 </w:t>
      </w:r>
      <w:r w:rsidRPr="006A37A1">
        <w:rPr>
          <w:rFonts w:ascii="Times New Roman" w:hAnsi="Times New Roman"/>
          <w:lang w:val="ru-RU"/>
        </w:rPr>
        <w:t xml:space="preserve"> </w:t>
      </w:r>
      <w:r w:rsidRPr="006A37A1">
        <w:rPr>
          <w:rFonts w:ascii="Times New Roman" w:hAnsi="Times New Roman"/>
          <w:sz w:val="28"/>
          <w:szCs w:val="28"/>
          <w:lang w:val="ru-RU"/>
        </w:rPr>
        <w:t>Волков Б.С. Конфликтология - М.: Академ.пр: Фонд "Мир", 2007, 400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 Ворожейкин И.Е. Конфликтология - М.: ИНФРА, 2004, 240 с.</w:t>
      </w:r>
    </w:p>
    <w:p w:rsidR="00FA00F8" w:rsidRPr="006A37A1" w:rsidRDefault="00FA00F8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 Психология деловых конфликтов / под ред. Д.Райгородского - Самара: Бахрах-М, 2007, 768 с.</w:t>
      </w:r>
    </w:p>
    <w:p w:rsidR="007E2F75" w:rsidRPr="006A37A1" w:rsidRDefault="00FA00F8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5 Хасан Б.И. Психология конфликта и переговоры - М.: Издат. центр "Академия", 2003, 192 с.</w:t>
      </w:r>
    </w:p>
    <w:p w:rsidR="00611EDE" w:rsidRDefault="00611EDE" w:rsidP="00611EDE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</w:t>
      </w:r>
    </w:p>
    <w:p w:rsidR="006A37A1" w:rsidRDefault="000A1246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0A1246">
        <w:rPr>
          <w:rFonts w:ascii="Times New Roman" w:hAnsi="Times New Roman"/>
          <w:sz w:val="28"/>
          <w:szCs w:val="28"/>
          <w:lang w:val="ru-RU"/>
        </w:rPr>
        <w:t>1 Дать понятие агрессии.</w:t>
      </w:r>
    </w:p>
    <w:p w:rsidR="000A1246" w:rsidRDefault="000A1246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 Каковы источники агрессии.</w:t>
      </w:r>
    </w:p>
    <w:p w:rsidR="000A1246" w:rsidRDefault="000A1246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 Назвать истоки и причины насилия.</w:t>
      </w:r>
    </w:p>
    <w:p w:rsidR="000A1246" w:rsidRDefault="000A1246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 </w:t>
      </w:r>
      <w:r w:rsidR="00475307">
        <w:rPr>
          <w:rFonts w:ascii="Times New Roman" w:hAnsi="Times New Roman"/>
          <w:sz w:val="28"/>
          <w:szCs w:val="28"/>
          <w:lang w:val="ru-RU"/>
        </w:rPr>
        <w:t>Как проявляется культурное насилие.</w:t>
      </w:r>
    </w:p>
    <w:p w:rsidR="00475307" w:rsidRDefault="00475307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 Назвать пути </w:t>
      </w:r>
      <w:r w:rsidRPr="006A37A1">
        <w:rPr>
          <w:rFonts w:ascii="Times New Roman" w:hAnsi="Times New Roman"/>
          <w:sz w:val="28"/>
          <w:szCs w:val="28"/>
          <w:lang w:val="ru-RU"/>
        </w:rPr>
        <w:t>нейтрализации агрессии и насилия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475307" w:rsidRPr="000A1246" w:rsidRDefault="00475307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002B3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Тема </w:t>
      </w:r>
      <w:r w:rsidR="00A002B3" w:rsidRPr="006A37A1">
        <w:rPr>
          <w:rFonts w:ascii="Times New Roman" w:hAnsi="Times New Roman"/>
          <w:b/>
          <w:sz w:val="28"/>
          <w:szCs w:val="28"/>
          <w:lang w:val="ru-RU"/>
        </w:rPr>
        <w:t>9</w:t>
      </w:r>
      <w:r w:rsidRPr="006A37A1">
        <w:rPr>
          <w:rFonts w:ascii="Times New Roman" w:hAnsi="Times New Roman"/>
          <w:b/>
          <w:sz w:val="28"/>
          <w:szCs w:val="28"/>
          <w:lang w:val="ru-RU"/>
        </w:rPr>
        <w:t xml:space="preserve"> Кросскультурные конфликты</w:t>
      </w:r>
    </w:p>
    <w:p w:rsidR="007E2F75" w:rsidRPr="006A37A1" w:rsidRDefault="007E2F75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Цель:</w:t>
      </w:r>
      <w:r w:rsidR="0035407B" w:rsidRPr="006A37A1">
        <w:rPr>
          <w:rFonts w:ascii="Times New Roman" w:hAnsi="Times New Roman"/>
          <w:sz w:val="28"/>
          <w:szCs w:val="28"/>
          <w:lang w:val="ru-RU"/>
        </w:rPr>
        <w:t xml:space="preserve"> знакомство с межэтническим и кросскультурным конфликтами, определить понятие, структуру, субъекты.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A002B3" w:rsidRPr="006A37A1" w:rsidRDefault="00A002B3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1. Социальные и этнические ориентиры и интересы. Межэтнический конфликт: понятие, структура, субъекты.</w:t>
      </w:r>
    </w:p>
    <w:p w:rsidR="00A002B3" w:rsidRPr="006A37A1" w:rsidRDefault="00A002B3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2. Динамика развития кросскультурного конфликта. Принципы адаптации к новой культурной среде. Этническая толерантность и интолерантность.</w:t>
      </w:r>
    </w:p>
    <w:p w:rsidR="00A002B3" w:rsidRPr="006A37A1" w:rsidRDefault="00A002B3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3. Основные причины межэтнических конфликтов. Особенности аккультурации. Синдром «навязанной этничности».</w:t>
      </w:r>
    </w:p>
    <w:p w:rsidR="00A002B3" w:rsidRPr="006A37A1" w:rsidRDefault="00A002B3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4. Проблемы разрешения, управления кросскультурными конфликтами.</w:t>
      </w:r>
    </w:p>
    <w:p w:rsidR="00A002B3" w:rsidRPr="006A37A1" w:rsidRDefault="00A002B3" w:rsidP="009E3018">
      <w:pPr>
        <w:pStyle w:val="aa"/>
        <w:spacing w:before="0"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Литература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 Анцупов А.Я. Конфликтология - СПб, 2007, 491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2 </w:t>
      </w:r>
      <w:r w:rsidRPr="006A37A1">
        <w:rPr>
          <w:rFonts w:ascii="Times New Roman" w:hAnsi="Times New Roman"/>
          <w:lang w:val="ru-RU"/>
        </w:rPr>
        <w:t xml:space="preserve"> </w:t>
      </w:r>
      <w:r w:rsidRPr="006A37A1">
        <w:rPr>
          <w:rFonts w:ascii="Times New Roman" w:hAnsi="Times New Roman"/>
          <w:sz w:val="28"/>
          <w:szCs w:val="28"/>
          <w:lang w:val="ru-RU"/>
        </w:rPr>
        <w:t>Волков Б.С. Конфликтология - М.: Академ.пр: Фонд "Мир", 2007, 400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 Ворожейкин И.Е. Конфликтология - М.: ИНФРА, 2004, 240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 4 Емельянов С.М. Практикум поконфликтологии -СПб, 2004, 400 с.</w:t>
      </w:r>
    </w:p>
    <w:p w:rsidR="00FA00F8" w:rsidRPr="006A37A1" w:rsidRDefault="00FA00F8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5 Гулиев М.А. Этноконфликтология - М.: Рстов-на-Дону: МарТ, 2007, 222 с.</w:t>
      </w:r>
    </w:p>
    <w:p w:rsidR="00611EDE" w:rsidRDefault="00611EDE" w:rsidP="00611EDE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</w:t>
      </w:r>
    </w:p>
    <w:p w:rsidR="007E2F75" w:rsidRDefault="00475307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 Что такое межэтнический конфликт.</w:t>
      </w:r>
    </w:p>
    <w:p w:rsidR="00475307" w:rsidRDefault="00475307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 Какова структура межэтнического конфликта.</w:t>
      </w:r>
    </w:p>
    <w:p w:rsidR="00A002B3" w:rsidRDefault="00475307" w:rsidP="00475307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475307">
        <w:rPr>
          <w:rFonts w:ascii="Times New Roman" w:hAnsi="Times New Roman"/>
          <w:sz w:val="28"/>
          <w:szCs w:val="28"/>
          <w:lang w:val="ru-RU"/>
        </w:rPr>
        <w:t>3 Ч</w:t>
      </w:r>
      <w:r w:rsidRPr="00475307">
        <w:rPr>
          <w:rFonts w:ascii="Times New Roman" w:eastAsiaTheme="minorEastAsia" w:hAnsi="Times New Roman"/>
          <w:snapToGrid/>
          <w:sz w:val="28"/>
          <w:szCs w:val="28"/>
          <w:lang w:val="ru-RU"/>
        </w:rPr>
        <w:t xml:space="preserve">то относится </w:t>
      </w:r>
      <w:r>
        <w:rPr>
          <w:rFonts w:ascii="Times New Roman" w:eastAsiaTheme="minorEastAsia" w:hAnsi="Times New Roman"/>
          <w:snapToGrid/>
          <w:sz w:val="28"/>
          <w:szCs w:val="28"/>
          <w:lang w:val="ru-RU"/>
        </w:rPr>
        <w:t xml:space="preserve">к </w:t>
      </w:r>
      <w:r>
        <w:rPr>
          <w:rFonts w:ascii="Times New Roman" w:hAnsi="Times New Roman"/>
          <w:sz w:val="28"/>
          <w:szCs w:val="28"/>
          <w:lang w:val="ru-RU"/>
        </w:rPr>
        <w:t>межэтническим конфликтам.</w:t>
      </w:r>
    </w:p>
    <w:p w:rsidR="00475307" w:rsidRDefault="00475307" w:rsidP="00475307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 Каковы причины межэтнических конфликтов.</w:t>
      </w:r>
    </w:p>
    <w:p w:rsidR="00475307" w:rsidRDefault="00475307" w:rsidP="00475307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 Как можно управлять конфликтами.</w:t>
      </w:r>
    </w:p>
    <w:p w:rsidR="00475307" w:rsidRDefault="00475307" w:rsidP="00475307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75307" w:rsidRPr="00475307" w:rsidRDefault="00475307" w:rsidP="00475307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 xml:space="preserve">Тема </w:t>
      </w:r>
      <w:r>
        <w:rPr>
          <w:rFonts w:ascii="Times New Roman" w:hAnsi="Times New Roman"/>
          <w:b/>
          <w:sz w:val="28"/>
          <w:szCs w:val="28"/>
          <w:lang w:val="ru-RU"/>
        </w:rPr>
        <w:t>10 Политические</w:t>
      </w:r>
      <w:r w:rsidRPr="006A37A1">
        <w:rPr>
          <w:rFonts w:ascii="Times New Roman" w:hAnsi="Times New Roman"/>
          <w:b/>
          <w:sz w:val="28"/>
          <w:szCs w:val="28"/>
          <w:lang w:val="ru-RU"/>
        </w:rPr>
        <w:t xml:space="preserve"> конфликты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Цель:</w:t>
      </w:r>
      <w:r w:rsidR="0035407B" w:rsidRPr="006A37A1">
        <w:rPr>
          <w:rFonts w:ascii="Times New Roman" w:hAnsi="Times New Roman"/>
          <w:sz w:val="28"/>
          <w:szCs w:val="28"/>
          <w:lang w:val="ru-RU"/>
        </w:rPr>
        <w:t xml:space="preserve"> охарактеризовать политический конфликт: его сущность, особенности, субъекты, определить типологию политических конфликтов, причины их возникновения.</w:t>
      </w:r>
    </w:p>
    <w:p w:rsidR="007E2F75" w:rsidRPr="006A37A1" w:rsidRDefault="007E2F75" w:rsidP="009E3018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A37A1">
        <w:rPr>
          <w:rFonts w:ascii="Times New Roman" w:hAnsi="Times New Roman"/>
          <w:b/>
          <w:sz w:val="28"/>
          <w:szCs w:val="28"/>
          <w:lang w:val="ru-RU"/>
        </w:rPr>
        <w:t>План</w:t>
      </w:r>
    </w:p>
    <w:p w:rsidR="00A002B3" w:rsidRPr="006A37A1" w:rsidRDefault="00A002B3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1. Специфический мир политики. Политический конфликт: сущность, особенности, субъекты. Типология политических конфликтов.</w:t>
      </w:r>
    </w:p>
    <w:p w:rsidR="00A002B3" w:rsidRPr="006A37A1" w:rsidRDefault="00A002B3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2. Причины политических конфликтов.</w:t>
      </w:r>
    </w:p>
    <w:p w:rsidR="00A002B3" w:rsidRPr="006A37A1" w:rsidRDefault="00FA2770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="00A002B3" w:rsidRPr="006A37A1">
        <w:rPr>
          <w:rFonts w:ascii="Times New Roman" w:hAnsi="Times New Roman"/>
          <w:sz w:val="28"/>
          <w:szCs w:val="28"/>
          <w:lang w:val="ru-RU"/>
        </w:rPr>
        <w:t xml:space="preserve">Власть — генератор конфликтной активности </w:t>
      </w:r>
      <w:r w:rsidR="00475307">
        <w:rPr>
          <w:rFonts w:ascii="Times New Roman" w:hAnsi="Times New Roman"/>
          <w:sz w:val="28"/>
          <w:szCs w:val="28"/>
          <w:lang w:val="ru-RU"/>
        </w:rPr>
        <w:t>граждан</w:t>
      </w:r>
      <w:r w:rsidR="00A002B3" w:rsidRPr="006A37A1">
        <w:rPr>
          <w:rFonts w:ascii="Times New Roman" w:hAnsi="Times New Roman"/>
          <w:sz w:val="28"/>
          <w:szCs w:val="28"/>
          <w:lang w:val="ru-RU"/>
        </w:rPr>
        <w:t>. Конфликты в системе государственного управления.</w:t>
      </w:r>
    </w:p>
    <w:p w:rsidR="00A002B3" w:rsidRPr="006A37A1" w:rsidRDefault="00A002B3" w:rsidP="009E3018">
      <w:pPr>
        <w:pStyle w:val="FR3"/>
        <w:widowControl/>
        <w:suppressLineNumber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4. Конфликтогенные факторы взаимоотношений граждан с чиновниками.</w:t>
      </w:r>
    </w:p>
    <w:p w:rsidR="00A002B3" w:rsidRPr="006A37A1" w:rsidRDefault="00A002B3" w:rsidP="009E3018">
      <w:pPr>
        <w:pStyle w:val="aa"/>
        <w:spacing w:before="0" w:line="240" w:lineRule="auto"/>
        <w:ind w:firstLine="0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Литература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1 Анцупов А.Я. Конфликтология - СПб, 2007, 491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2 </w:t>
      </w:r>
      <w:r w:rsidRPr="006A37A1">
        <w:rPr>
          <w:rFonts w:ascii="Times New Roman" w:hAnsi="Times New Roman"/>
          <w:lang w:val="ru-RU"/>
        </w:rPr>
        <w:t xml:space="preserve"> </w:t>
      </w:r>
      <w:r w:rsidRPr="006A37A1">
        <w:rPr>
          <w:rFonts w:ascii="Times New Roman" w:hAnsi="Times New Roman"/>
          <w:sz w:val="28"/>
          <w:szCs w:val="28"/>
          <w:lang w:val="ru-RU"/>
        </w:rPr>
        <w:t>Волков Б.С. Конфликтология - М.: Академ.пр: Фонд "Мир", 2007, 400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3 Ворожейкин И.Е. Конфликтология - М.: ИНФРА, 2004, 240 с.</w:t>
      </w:r>
    </w:p>
    <w:p w:rsidR="00FA00F8" w:rsidRPr="006A37A1" w:rsidRDefault="00FA00F8" w:rsidP="009E3018">
      <w:pPr>
        <w:pStyle w:val="23"/>
        <w:spacing w:after="0" w:line="276" w:lineRule="auto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 xml:space="preserve"> 4 Емельянов С.М. Практикум поконфликтологии -СПб, 2004, 400 с.</w:t>
      </w:r>
    </w:p>
    <w:p w:rsidR="00FA00F8" w:rsidRPr="006A37A1" w:rsidRDefault="00FA00F8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5 Гулиев М.А. Этноконфликтология - М.: Рстов-на-Дону: МарТ, 2007, 222 с.</w:t>
      </w:r>
    </w:p>
    <w:p w:rsidR="00FA00F8" w:rsidRPr="006A37A1" w:rsidRDefault="00FA00F8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t>6 Психология деловых конфликтов / под ред. Д.Райгородского - Самара: Бахрах-М, 2007, 768 с.</w:t>
      </w:r>
    </w:p>
    <w:p w:rsidR="00FA00F8" w:rsidRPr="006A37A1" w:rsidRDefault="00FA00F8" w:rsidP="009E3018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6A37A1">
        <w:rPr>
          <w:rFonts w:ascii="Times New Roman" w:hAnsi="Times New Roman"/>
          <w:sz w:val="28"/>
          <w:szCs w:val="28"/>
          <w:lang w:val="ru-RU"/>
        </w:rPr>
        <w:lastRenderedPageBreak/>
        <w:t>7 Хасан Б.И. Психология конфликта и переговоры - М.: Издат. центр "Академия", 2003, 192 с.</w:t>
      </w:r>
    </w:p>
    <w:p w:rsidR="00611EDE" w:rsidRDefault="00611EDE" w:rsidP="00611EDE">
      <w:pPr>
        <w:suppressLineNumbers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</w:t>
      </w:r>
    </w:p>
    <w:p w:rsidR="00A002B3" w:rsidRDefault="00475307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 w:rsidRPr="00475307">
        <w:rPr>
          <w:rFonts w:ascii="Times New Roman" w:hAnsi="Times New Roman"/>
          <w:sz w:val="28"/>
          <w:szCs w:val="28"/>
          <w:lang w:val="ru-RU"/>
        </w:rPr>
        <w:t>1 В чем сущнос</w:t>
      </w:r>
      <w:r>
        <w:rPr>
          <w:rFonts w:ascii="Times New Roman" w:hAnsi="Times New Roman"/>
          <w:sz w:val="28"/>
          <w:szCs w:val="28"/>
          <w:lang w:val="ru-RU"/>
        </w:rPr>
        <w:t>ть политического конфликта?</w:t>
      </w:r>
    </w:p>
    <w:p w:rsidR="00475307" w:rsidRDefault="00475307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 Какова типология политических конфликтов.</w:t>
      </w:r>
    </w:p>
    <w:p w:rsidR="00475307" w:rsidRDefault="00475307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 Какова роль власти в политических конфликтах.</w:t>
      </w:r>
    </w:p>
    <w:p w:rsidR="00475307" w:rsidRDefault="00475307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 </w:t>
      </w:r>
      <w:r w:rsidR="00FA2770">
        <w:rPr>
          <w:rFonts w:ascii="Times New Roman" w:hAnsi="Times New Roman"/>
          <w:sz w:val="28"/>
          <w:szCs w:val="28"/>
          <w:lang w:val="ru-RU"/>
        </w:rPr>
        <w:t>Назвать основные причины политических конфликтов.</w:t>
      </w:r>
    </w:p>
    <w:p w:rsidR="00FA2770" w:rsidRPr="00475307" w:rsidRDefault="00FA2770" w:rsidP="009E3018">
      <w:pPr>
        <w:suppressLineNumbers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 Привести примеры политических конфликтов, освещаемых СМИ.</w:t>
      </w:r>
    </w:p>
    <w:p w:rsidR="00F07850" w:rsidRPr="006A37A1" w:rsidRDefault="00F07850" w:rsidP="009E3018">
      <w:pPr>
        <w:jc w:val="both"/>
        <w:rPr>
          <w:rFonts w:ascii="Times New Roman" w:hAnsi="Times New Roman"/>
          <w:lang w:val="ru-RU"/>
        </w:rPr>
      </w:pPr>
    </w:p>
    <w:sectPr w:rsidR="00F07850" w:rsidRPr="006A37A1" w:rsidSect="00F078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980" w:rsidRDefault="00491980" w:rsidP="00475307">
      <w:r>
        <w:separator/>
      </w:r>
    </w:p>
  </w:endnote>
  <w:endnote w:type="continuationSeparator" w:id="1">
    <w:p w:rsidR="00491980" w:rsidRDefault="00491980" w:rsidP="00475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07" w:rsidRDefault="00475307">
    <w:pPr>
      <w:pStyle w:val="af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07" w:rsidRDefault="00475307">
    <w:pPr>
      <w:pStyle w:val="af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07" w:rsidRDefault="00475307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980" w:rsidRDefault="00491980" w:rsidP="00475307">
      <w:r>
        <w:separator/>
      </w:r>
    </w:p>
  </w:footnote>
  <w:footnote w:type="continuationSeparator" w:id="1">
    <w:p w:rsidR="00491980" w:rsidRDefault="00491980" w:rsidP="00475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07" w:rsidRDefault="00475307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07" w:rsidRPr="00475307" w:rsidRDefault="00475307">
    <w:pPr>
      <w:pStyle w:val="af8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07" w:rsidRDefault="00475307">
    <w:pPr>
      <w:pStyle w:val="af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02B3"/>
    <w:rsid w:val="000420FA"/>
    <w:rsid w:val="000A1246"/>
    <w:rsid w:val="000B0D89"/>
    <w:rsid w:val="00107ABD"/>
    <w:rsid w:val="0018413D"/>
    <w:rsid w:val="002B7781"/>
    <w:rsid w:val="0035407B"/>
    <w:rsid w:val="00475307"/>
    <w:rsid w:val="00491980"/>
    <w:rsid w:val="005D6714"/>
    <w:rsid w:val="00603C5C"/>
    <w:rsid w:val="00611EDE"/>
    <w:rsid w:val="006A37A1"/>
    <w:rsid w:val="006E3793"/>
    <w:rsid w:val="007E2F75"/>
    <w:rsid w:val="00872BA7"/>
    <w:rsid w:val="009E16BF"/>
    <w:rsid w:val="009E3018"/>
    <w:rsid w:val="00A002B3"/>
    <w:rsid w:val="00AB0BD3"/>
    <w:rsid w:val="00BE5B9B"/>
    <w:rsid w:val="00C043B3"/>
    <w:rsid w:val="00C81424"/>
    <w:rsid w:val="00CA4F2D"/>
    <w:rsid w:val="00DA5863"/>
    <w:rsid w:val="00DF0D00"/>
    <w:rsid w:val="00E1340D"/>
    <w:rsid w:val="00E32F48"/>
    <w:rsid w:val="00F07850"/>
    <w:rsid w:val="00FA00F8"/>
    <w:rsid w:val="00FA2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13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41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8413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841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8413D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8413D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8413D"/>
    <w:pPr>
      <w:spacing w:before="240" w:after="60"/>
      <w:outlineLvl w:val="5"/>
    </w:pPr>
    <w:rPr>
      <w:rFonts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413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413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41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13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18413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18413D"/>
    <w:rPr>
      <w:rFonts w:cstheme="minorBidi"/>
      <w:b/>
      <w:bCs/>
    </w:rPr>
  </w:style>
  <w:style w:type="character" w:styleId="a3">
    <w:name w:val="Strong"/>
    <w:basedOn w:val="a0"/>
    <w:uiPriority w:val="22"/>
    <w:qFormat/>
    <w:rsid w:val="0018413D"/>
    <w:rPr>
      <w:b/>
      <w:bCs/>
    </w:rPr>
  </w:style>
  <w:style w:type="character" w:styleId="a4">
    <w:name w:val="Emphasis"/>
    <w:basedOn w:val="a0"/>
    <w:uiPriority w:val="20"/>
    <w:qFormat/>
    <w:rsid w:val="0018413D"/>
    <w:rPr>
      <w:rFonts w:asciiTheme="minorHAnsi" w:hAnsiTheme="minorHAnsi"/>
      <w:b/>
      <w:i/>
      <w:iCs/>
    </w:rPr>
  </w:style>
  <w:style w:type="paragraph" w:styleId="a5">
    <w:name w:val="List Paragraph"/>
    <w:basedOn w:val="a"/>
    <w:uiPriority w:val="34"/>
    <w:qFormat/>
    <w:rsid w:val="0018413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8413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18413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8413D"/>
    <w:rPr>
      <w:rFonts w:cstheme="majorBidi"/>
      <w:b/>
      <w:bCs/>
      <w:i/>
      <w:iCs/>
      <w:sz w:val="26"/>
      <w:szCs w:val="26"/>
    </w:rPr>
  </w:style>
  <w:style w:type="paragraph" w:styleId="a6">
    <w:name w:val="No Spacing"/>
    <w:basedOn w:val="a"/>
    <w:uiPriority w:val="1"/>
    <w:qFormat/>
    <w:rsid w:val="0018413D"/>
    <w:rPr>
      <w:szCs w:val="32"/>
    </w:rPr>
  </w:style>
  <w:style w:type="character" w:styleId="a7">
    <w:name w:val="Subtle Emphasis"/>
    <w:uiPriority w:val="19"/>
    <w:qFormat/>
    <w:rsid w:val="0018413D"/>
    <w:rPr>
      <w:i/>
      <w:color w:val="5A5A5A" w:themeColor="text1" w:themeTint="A5"/>
    </w:rPr>
  </w:style>
  <w:style w:type="paragraph" w:customStyle="1" w:styleId="FR3">
    <w:name w:val="FR3"/>
    <w:rsid w:val="00A002B3"/>
    <w:pPr>
      <w:widowControl w:val="0"/>
      <w:ind w:left="1640"/>
      <w:jc w:val="right"/>
    </w:pPr>
    <w:rPr>
      <w:rFonts w:ascii="Arial" w:eastAsia="Times New Roman" w:hAnsi="Arial"/>
      <w:snapToGrid w:val="0"/>
      <w:sz w:val="40"/>
    </w:rPr>
  </w:style>
  <w:style w:type="paragraph" w:customStyle="1" w:styleId="FR4">
    <w:name w:val="FR4"/>
    <w:rsid w:val="00A002B3"/>
    <w:pPr>
      <w:widowControl w:val="0"/>
      <w:spacing w:line="300" w:lineRule="auto"/>
      <w:ind w:left="520" w:right="2000"/>
    </w:pPr>
    <w:rPr>
      <w:rFonts w:ascii="Arial" w:eastAsia="Times New Roman" w:hAnsi="Arial"/>
      <w:i/>
      <w:snapToGrid w:val="0"/>
      <w:sz w:val="24"/>
    </w:rPr>
  </w:style>
  <w:style w:type="paragraph" w:customStyle="1" w:styleId="FR5">
    <w:name w:val="FR5"/>
    <w:rsid w:val="00A002B3"/>
    <w:pPr>
      <w:widowControl w:val="0"/>
    </w:pPr>
    <w:rPr>
      <w:rFonts w:ascii="Arial" w:eastAsia="Times New Roman" w:hAnsi="Arial"/>
      <w:b/>
      <w:snapToGrid w:val="0"/>
      <w:sz w:val="12"/>
    </w:rPr>
  </w:style>
  <w:style w:type="paragraph" w:styleId="a8">
    <w:name w:val="Body Text Indent"/>
    <w:basedOn w:val="a"/>
    <w:link w:val="a9"/>
    <w:rsid w:val="00A002B3"/>
    <w:pPr>
      <w:suppressLineNumbers/>
      <w:spacing w:line="360" w:lineRule="auto"/>
      <w:ind w:firstLine="720"/>
      <w:jc w:val="both"/>
    </w:pPr>
    <w:rPr>
      <w:rFonts w:ascii="Arial" w:hAnsi="Arial"/>
    </w:rPr>
  </w:style>
  <w:style w:type="character" w:customStyle="1" w:styleId="a9">
    <w:name w:val="Основной текст с отступом Знак"/>
    <w:basedOn w:val="a0"/>
    <w:link w:val="a8"/>
    <w:rsid w:val="00A002B3"/>
    <w:rPr>
      <w:rFonts w:ascii="Arial" w:eastAsia="Times New Roman" w:hAnsi="Arial"/>
      <w:snapToGrid w:val="0"/>
      <w:sz w:val="24"/>
    </w:rPr>
  </w:style>
  <w:style w:type="paragraph" w:styleId="aa">
    <w:name w:val="caption"/>
    <w:basedOn w:val="a"/>
    <w:next w:val="a"/>
    <w:qFormat/>
    <w:rsid w:val="00A002B3"/>
    <w:pPr>
      <w:suppressLineNumbers/>
      <w:spacing w:before="240" w:line="360" w:lineRule="auto"/>
      <w:ind w:firstLine="720"/>
      <w:jc w:val="both"/>
    </w:pPr>
    <w:rPr>
      <w:rFonts w:ascii="Arial" w:hAnsi="Arial"/>
      <w:b/>
    </w:rPr>
  </w:style>
  <w:style w:type="character" w:customStyle="1" w:styleId="70">
    <w:name w:val="Заголовок 7 Знак"/>
    <w:basedOn w:val="a0"/>
    <w:link w:val="7"/>
    <w:uiPriority w:val="9"/>
    <w:semiHidden/>
    <w:rsid w:val="0018413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8413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8413D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rsid w:val="001841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rsid w:val="0018413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1841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18413D"/>
    <w:rPr>
      <w:rFonts w:asciiTheme="majorHAnsi" w:eastAsiaTheme="majorEastAsia" w:hAnsiTheme="majorHAns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8413D"/>
    <w:rPr>
      <w:i/>
    </w:rPr>
  </w:style>
  <w:style w:type="character" w:customStyle="1" w:styleId="22">
    <w:name w:val="Цитата 2 Знак"/>
    <w:basedOn w:val="a0"/>
    <w:link w:val="21"/>
    <w:uiPriority w:val="29"/>
    <w:rsid w:val="0018413D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18413D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18413D"/>
    <w:rPr>
      <w:b/>
      <w:i/>
      <w:sz w:val="24"/>
    </w:rPr>
  </w:style>
  <w:style w:type="character" w:styleId="af1">
    <w:name w:val="Intense Emphasis"/>
    <w:basedOn w:val="a0"/>
    <w:uiPriority w:val="21"/>
    <w:qFormat/>
    <w:rsid w:val="0018413D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18413D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18413D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18413D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18413D"/>
    <w:pPr>
      <w:outlineLvl w:val="9"/>
    </w:pPr>
  </w:style>
  <w:style w:type="paragraph" w:styleId="af6">
    <w:name w:val="Balloon Text"/>
    <w:basedOn w:val="a"/>
    <w:link w:val="af7"/>
    <w:uiPriority w:val="99"/>
    <w:semiHidden/>
    <w:unhideWhenUsed/>
    <w:rsid w:val="007E2F7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E2F75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7E2F7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E2F75"/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475307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475307"/>
    <w:rPr>
      <w:sz w:val="24"/>
      <w:szCs w:val="24"/>
    </w:rPr>
  </w:style>
  <w:style w:type="paragraph" w:styleId="afa">
    <w:name w:val="footer"/>
    <w:basedOn w:val="a"/>
    <w:link w:val="afb"/>
    <w:uiPriority w:val="99"/>
    <w:semiHidden/>
    <w:unhideWhenUsed/>
    <w:rsid w:val="00475307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47530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515D0-8F81-4F3A-AEBD-7EA3F3457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1772</Words>
  <Characters>10106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kafedra</cp:lastModifiedBy>
  <cp:revision>12</cp:revision>
  <dcterms:created xsi:type="dcterms:W3CDTF">2014-04-06T15:14:00Z</dcterms:created>
  <dcterms:modified xsi:type="dcterms:W3CDTF">2018-11-05T08:40:00Z</dcterms:modified>
</cp:coreProperties>
</file>